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A2" w:rsidRPr="00446AA2" w:rsidRDefault="00446AA2" w:rsidP="00446AA2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6AA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46AA2" w:rsidRPr="00446AA2" w:rsidRDefault="00446AA2" w:rsidP="00446AA2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http://experiment-opk.pravolimp.ru/lessons</w:t>
        </w:r>
      </w:hyperlink>
      <w:r w:rsidR="00C87314">
        <w:rPr>
          <w:rFonts w:ascii="Times New Roman" w:hAnsi="Times New Roman" w:cs="Times New Roman"/>
          <w:sz w:val="28"/>
          <w:szCs w:val="28"/>
        </w:rPr>
        <w:t xml:space="preserve"> </w:t>
      </w:r>
      <w:r w:rsidRPr="00446AA2">
        <w:rPr>
          <w:rFonts w:ascii="Times New Roman" w:hAnsi="Times New Roman" w:cs="Times New Roman"/>
          <w:sz w:val="28"/>
          <w:szCs w:val="28"/>
        </w:rPr>
        <w:t>Методическое обеспечение экспериментальных уроков по Основам православной культуры для 4-5 классов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http://www.pravmir.ru/osnovy-pravoslavnoj-kultury-–-polnyj-tekst-uchebnika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  Основы православной культуры – полный текст учебника для 4 класса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http://pravtor.ru/viewtopic.php?t=7282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</w:t>
      </w:r>
      <w:r w:rsidR="00C87314">
        <w:rPr>
          <w:rFonts w:ascii="Times New Roman" w:hAnsi="Times New Roman" w:cs="Times New Roman"/>
          <w:sz w:val="28"/>
          <w:szCs w:val="28"/>
        </w:rPr>
        <w:t xml:space="preserve"> </w:t>
      </w:r>
      <w:r w:rsidRPr="00446AA2">
        <w:rPr>
          <w:rFonts w:ascii="Times New Roman" w:hAnsi="Times New Roman" w:cs="Times New Roman"/>
          <w:sz w:val="28"/>
          <w:szCs w:val="28"/>
        </w:rPr>
        <w:t>(учебники по ОПК, уроки, методички, рабочие тетради и тетради-раскраски)</w:t>
      </w:r>
      <w:r w:rsidR="00C873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46AA2">
        <w:rPr>
          <w:rFonts w:ascii="Times New Roman" w:hAnsi="Times New Roman" w:cs="Times New Roman"/>
          <w:sz w:val="28"/>
          <w:szCs w:val="28"/>
        </w:rPr>
        <w:t xml:space="preserve">Андрей Кураев, С. Э. </w:t>
      </w:r>
      <w:proofErr w:type="spellStart"/>
      <w:r w:rsidRPr="00446AA2">
        <w:rPr>
          <w:rFonts w:ascii="Times New Roman" w:hAnsi="Times New Roman" w:cs="Times New Roman"/>
          <w:sz w:val="28"/>
          <w:szCs w:val="28"/>
        </w:rPr>
        <w:t>Наперстникова</w:t>
      </w:r>
      <w:proofErr w:type="spellEnd"/>
      <w:r w:rsidRPr="00446AA2">
        <w:rPr>
          <w:rFonts w:ascii="Times New Roman" w:hAnsi="Times New Roman" w:cs="Times New Roman"/>
          <w:sz w:val="28"/>
          <w:szCs w:val="28"/>
        </w:rPr>
        <w:t>, Ерохина и др.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http://www.orthgymn.ru/opk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  учебно-методический комплект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http://len-kulikova200.ucoz.ru/load/osnovy_pravoslavnoj_kultury/28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  Методическое пособие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r w:rsidRPr="00446AA2">
        <w:rPr>
          <w:rFonts w:ascii="Times New Roman" w:hAnsi="Times New Roman" w:cs="Times New Roman"/>
          <w:sz w:val="28"/>
          <w:szCs w:val="28"/>
        </w:rPr>
        <w:t>Введение.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r w:rsidRPr="00446AA2">
        <w:rPr>
          <w:rFonts w:ascii="Times New Roman" w:hAnsi="Times New Roman" w:cs="Times New Roman"/>
          <w:sz w:val="28"/>
          <w:szCs w:val="28"/>
        </w:rPr>
        <w:t>Обращение к преподавателю нового предмета «Основы православной культуры».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http://www.prosv.ru/umk/ork/info.aspx?ob_no=20324</w:t>
        </w:r>
      </w:hyperlink>
      <w:r w:rsidR="00C87314">
        <w:rPr>
          <w:rFonts w:ascii="Times New Roman" w:hAnsi="Times New Roman" w:cs="Times New Roman"/>
          <w:sz w:val="28"/>
          <w:szCs w:val="28"/>
        </w:rPr>
        <w:t xml:space="preserve"> </w:t>
      </w:r>
      <w:r w:rsidRPr="00446AA2">
        <w:rPr>
          <w:rFonts w:ascii="Times New Roman" w:hAnsi="Times New Roman" w:cs="Times New Roman"/>
          <w:sz w:val="28"/>
          <w:szCs w:val="28"/>
        </w:rPr>
        <w:t>Основы светской этики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http://www.prosv.ru/umk/ork/info.aspx?ob_no=20300</w:t>
        </w:r>
        <w:proofErr w:type="gramStart"/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46AA2">
        <w:rPr>
          <w:rFonts w:ascii="Times New Roman" w:hAnsi="Times New Roman" w:cs="Times New Roman"/>
          <w:sz w:val="28"/>
          <w:szCs w:val="28"/>
        </w:rPr>
        <w:t xml:space="preserve"> помощь учителю Основы светской этики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http://lib.rus.ec/b/190122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 (Учебник для четвертого класса) (fb2)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http://borodina.mrezha.ru/uchebnyie-posobiya.html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Учебные пособия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http://ru.wikipedia.org/wiki/Основы_православной_культуры_(учебник_Кураева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   Основы православной культуры (учебник Кураева)</w:t>
      </w:r>
      <w:proofErr w:type="gramEnd"/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http://www.k-istine.ru/base_faith/opk/opk_tev.htm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"Основы православной культуры" - шанс детей стать и счастливыми и духовно богатыми 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http://metodisty.ru/m/groups/files/nachalnaya_shkola?cat=520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 учимся создавать фильмы презентации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http://nsportal.ru/nachalnaya-shkola/raznoe/osnovy-pravoslavnoi-kultury-urok-ikona</w:t>
        </w:r>
      </w:hyperlink>
      <w:r w:rsidRPr="00446AA2">
        <w:rPr>
          <w:rFonts w:ascii="Times New Roman" w:hAnsi="Times New Roman" w:cs="Times New Roman"/>
          <w:sz w:val="28"/>
          <w:szCs w:val="28"/>
        </w:rPr>
        <w:t xml:space="preserve"> Основы православной культуры. Урок "Икона"</w:t>
      </w:r>
    </w:p>
    <w:p w:rsidR="00446AA2" w:rsidRPr="00446AA2" w:rsidRDefault="00446AA2" w:rsidP="00446AA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46AA2">
          <w:rPr>
            <w:rStyle w:val="a3"/>
            <w:rFonts w:ascii="Times New Roman" w:hAnsi="Times New Roman" w:cs="Times New Roman"/>
            <w:sz w:val="28"/>
            <w:szCs w:val="28"/>
          </w:rPr>
          <w:t>http://svetoch-opk.ru/dir/otkrytyj_urok/3</w:t>
        </w:r>
      </w:hyperlink>
      <w:r w:rsidR="00C87314">
        <w:rPr>
          <w:rFonts w:ascii="Times New Roman" w:hAnsi="Times New Roman" w:cs="Times New Roman"/>
          <w:sz w:val="28"/>
          <w:szCs w:val="28"/>
        </w:rPr>
        <w:t xml:space="preserve"> </w:t>
      </w:r>
      <w:r w:rsidRPr="00446AA2">
        <w:rPr>
          <w:rFonts w:ascii="Times New Roman" w:hAnsi="Times New Roman" w:cs="Times New Roman"/>
          <w:sz w:val="28"/>
          <w:szCs w:val="28"/>
        </w:rPr>
        <w:t>Презентации*****</w:t>
      </w:r>
    </w:p>
    <w:p w:rsidR="00446AA2" w:rsidRDefault="00446AA2" w:rsidP="00446AA2">
      <w:pPr>
        <w:jc w:val="both"/>
      </w:pPr>
    </w:p>
    <w:p w:rsidR="00446AA2" w:rsidRDefault="00446AA2" w:rsidP="00446A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Библейская хронология (</w:t>
      </w:r>
      <w:hyperlink r:id="rId19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cynet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com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Jesus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time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htm</w:t>
        </w:r>
        <w:proofErr w:type="spellEnd"/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Библия (</w:t>
      </w:r>
      <w:hyperlink r:id="rId20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ccel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wheaton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wwsb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Буддизм (</w:t>
      </w:r>
      <w:hyperlink r:id="rId21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dharmanet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org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Исламская цивилизация (</w:t>
      </w:r>
      <w:hyperlink r:id="rId22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islamcivil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) 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Коран (</w:t>
      </w:r>
      <w:hyperlink r:id="rId23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wwwhti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umich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relig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koran</w:t>
        </w:r>
        <w:proofErr w:type="spellEnd"/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Круглый стол по религиозному образованию (</w:t>
      </w:r>
      <w:hyperlink r:id="rId24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rondtb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msk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Методическое обеспечение экспериментальных уроков по предмету «Основы православной культуры» для 4-5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(рисунки, аудио-видео-иллюстрации) (</w:t>
      </w:r>
      <w:hyperlink r:id="rId25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experiment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opk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pravolimp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lesson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Мир религий (</w:t>
      </w:r>
      <w:hyperlink r:id="rId26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religio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Style w:val="a4"/>
          <w:rFonts w:ascii="Calibri" w:hAnsi="Calibri"/>
          <w:b w:val="0"/>
          <w:color w:val="333333"/>
        </w:rPr>
      </w:pPr>
      <w:r>
        <w:rPr>
          <w:rFonts w:ascii="Times New Roman" w:hAnsi="Times New Roman"/>
          <w:sz w:val="24"/>
          <w:szCs w:val="24"/>
        </w:rPr>
        <w:t xml:space="preserve">9. Нормативные материалы: </w:t>
      </w:r>
      <w:r>
        <w:rPr>
          <w:rFonts w:ascii="Times New Roman" w:hAnsi="Times New Roman"/>
          <w:color w:val="333333"/>
          <w:sz w:val="24"/>
          <w:szCs w:val="24"/>
        </w:rPr>
        <w:t>Комплексный учебный курс «Основы религиозных культур и светской этики».</w:t>
      </w:r>
      <w:r>
        <w:rPr>
          <w:color w:val="333333"/>
        </w:rPr>
        <w:t xml:space="preserve"> П</w:t>
      </w:r>
      <w:r>
        <w:rPr>
          <w:rStyle w:val="a4"/>
          <w:b w:val="0"/>
          <w:color w:val="333333"/>
        </w:rPr>
        <w:t>римерная программа и структура.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>
        <w:rPr>
          <w:rStyle w:val="a4"/>
          <w:b w:val="0"/>
          <w:color w:val="333333"/>
        </w:rPr>
        <w:t xml:space="preserve">Аннотация; </w:t>
      </w:r>
      <w:r>
        <w:rPr>
          <w:rFonts w:ascii="Times New Roman" w:eastAsia="Calibri" w:hAnsi="Times New Roman"/>
          <w:sz w:val="24"/>
          <w:szCs w:val="24"/>
        </w:rPr>
        <w:t xml:space="preserve">Примерная программа комплексного учебного курса «Основы религиозных культур и светской этики» (34 часа) </w:t>
      </w:r>
      <w:r>
        <w:rPr>
          <w:rStyle w:val="a4"/>
          <w:b w:val="0"/>
          <w:color w:val="333333"/>
        </w:rPr>
        <w:t>(</w:t>
      </w:r>
      <w:hyperlink r:id="rId27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ork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с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e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official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dokuments</w:t>
        </w:r>
        <w:proofErr w:type="spellEnd"/>
      </w:hyperlink>
      <w:r>
        <w:rPr>
          <w:rStyle w:val="a4"/>
          <w:b w:val="0"/>
          <w:color w:val="333333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b w:val="0"/>
          <w:color w:val="333333"/>
        </w:rPr>
        <w:t xml:space="preserve">10. </w:t>
      </w:r>
      <w:r>
        <w:rPr>
          <w:rFonts w:ascii="Times New Roman" w:hAnsi="Times New Roman"/>
          <w:sz w:val="24"/>
          <w:szCs w:val="24"/>
        </w:rPr>
        <w:t>Общество. Религия. Культура (</w:t>
      </w:r>
      <w:hyperlink r:id="rId28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ork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va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Основы буддийской культуры. Поурочное планирование курса «Основы буддийской культуры» (</w:t>
      </w:r>
      <w:hyperlink r:id="rId29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openckass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Православие в России (</w:t>
      </w:r>
      <w:hyperlink r:id="rId30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or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Православное христианство. Каталог православных ресурсов в Интернете (</w:t>
      </w:r>
      <w:hyperlink r:id="rId31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hristianstyo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Русская православная церковь (</w:t>
      </w:r>
      <w:hyperlink r:id="rId32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://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russian</w:t>
        </w:r>
        <w:proofErr w:type="spellEnd"/>
        <w:r>
          <w:rPr>
            <w:rStyle w:val="a3"/>
            <w:rFonts w:ascii="Times New Roman" w:eastAsia="SimSun" w:hAnsi="Times New Roman"/>
            <w:sz w:val="24"/>
            <w:szCs w:val="24"/>
          </w:rPr>
          <w:t>-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orthodox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church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org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)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Сайт диакона Андрея Кураева (</w:t>
      </w:r>
      <w:hyperlink r:id="rId33" w:history="1"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kuraev</w:t>
        </w:r>
        <w:r>
          <w:rPr>
            <w:rStyle w:val="a3"/>
            <w:rFonts w:ascii="Times New Roman" w:eastAsia="SimSun" w:hAnsi="Times New Roman"/>
            <w:sz w:val="24"/>
            <w:szCs w:val="24"/>
          </w:rPr>
          <w:t>.</w:t>
        </w:r>
        <w:r>
          <w:rPr>
            <w:rStyle w:val="a3"/>
            <w:rFonts w:ascii="Times New Roman" w:eastAsia="SimSu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); (</w:t>
      </w:r>
      <w:hyperlink r:id="rId34" w:history="1">
        <w:r>
          <w:rPr>
            <w:rStyle w:val="a3"/>
            <w:rFonts w:ascii="Times New Roman" w:eastAsia="SimSun" w:hAnsi="Times New Roman"/>
            <w:sz w:val="24"/>
            <w:szCs w:val="24"/>
          </w:rPr>
          <w:t>www.diak-kuraev.livejournal.com</w:t>
        </w:r>
      </w:hyperlink>
      <w:r>
        <w:rPr>
          <w:rFonts w:ascii="Times New Roman" w:hAnsi="Times New Roman"/>
          <w:color w:val="463429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6AA2" w:rsidRDefault="00446AA2" w:rsidP="00446AA2">
      <w:p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Стандарты второго поколения: Концепция духовно-нравственного воспитания и развития личности гражданина России/ А.Я. Данилюк, А.М. Кондаков, В.А. Тишков. – </w:t>
      </w:r>
      <w:proofErr w:type="gramStart"/>
      <w:r>
        <w:rPr>
          <w:rFonts w:ascii="Times New Roman" w:hAnsi="Times New Roman"/>
          <w:sz w:val="24"/>
          <w:szCs w:val="24"/>
        </w:rPr>
        <w:t>М.: Просвещение, 2009. (</w:t>
      </w:r>
      <w:hyperlink r:id="rId35" w:history="1">
        <w:r>
          <w:rPr>
            <w:rStyle w:val="a3"/>
            <w:rFonts w:ascii="Times New Roman" w:eastAsia="SimSun" w:hAnsi="Times New Roman"/>
            <w:sz w:val="24"/>
            <w:szCs w:val="24"/>
          </w:rPr>
          <w:t>http://standart.edu.ru/catalog.aspx?CatalogId=985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46AA2" w:rsidRDefault="00446AA2" w:rsidP="00446AA2">
      <w:pPr>
        <w:jc w:val="both"/>
      </w:pPr>
    </w:p>
    <w:p w:rsidR="00446AA2" w:rsidRDefault="00446AA2" w:rsidP="0044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варианты учебных пособий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46AA2" w:rsidRDefault="00446AA2" w:rsidP="00446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Основы религиозных культур и светской этики. Основы мировых религиозных культур. 4-5 классы: учебное пособие для общеобразовательных учреждений / [А.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Беглов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Е. В. Саплина, Е. С. Токарева, А.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Ярлыкапов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 – М.: Просвещение, 2010. </w:t>
      </w:r>
      <w:hyperlink r:id="rId3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Основы мировых религиозных культур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332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Kb</w:t>
      </w:r>
      <w:proofErr w:type="spellEnd"/>
    </w:p>
    <w:p w:rsidR="00446AA2" w:rsidRDefault="00446AA2" w:rsidP="0044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Основы религиозных культур и светской этики. 4-5 классы: учебное пособие для общеобразовательных учреждений. – М.: Просвещение, 2010. </w:t>
      </w:r>
      <w:hyperlink r:id="rId3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Основы светской этики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406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"http://sharingmatrix.com/file/7457537/svetskaya_etika.pdf"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Основы религиозных культур и светской этики. Основы православной культуры. 4-5 классы: учебное пособие для общеобразовательных учреждений / А. В. Кураев. – М.: Просвещение, 2010. </w:t>
      </w:r>
      <w:hyperlink r:id="rId3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Основы православной культуры 442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Kb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Основы религиозных культур и светской этики. Основы исламской культуры. 4-5 классы: учебное пособие для общеобразовательных учреждений / Д.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Латышина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Муртазин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2010. </w:t>
      </w:r>
      <w:hyperlink r:id="rId3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Основы исламской культуры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408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Основы религиозных культур и светской этики. Основы буддийской культуры. 4-5 классы: учебное пособие для общеобразовательных учреждений / В.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Чимитдоржиев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2010. </w:t>
      </w:r>
      <w:hyperlink r:id="rId4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Основы буддийской культуры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398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"http://sharingmatrix.com/file/7457527/buddhizm.pdf"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Основы религиозных культур и светской этики. Основы иудейской культуры. 4-5 классы: учебное пособие для общеобразовательных учреждений / М. А. Членов, Г.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Миндрина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2010. </w:t>
      </w:r>
      <w:hyperlink r:id="rId4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Основы иудейской культуры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532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Kb</w:t>
      </w:r>
      <w:proofErr w:type="spellEnd"/>
    </w:p>
    <w:p w:rsidR="00816033" w:rsidRDefault="00C87314"/>
    <w:sectPr w:rsidR="00816033" w:rsidSect="00E726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A2"/>
    <w:rsid w:val="002D0AC5"/>
    <w:rsid w:val="00446AA2"/>
    <w:rsid w:val="00C87314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AA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46A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AA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46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rodina.mrezha.ru/uchebnyie-posobiya.html" TargetMode="External"/><Relationship Id="rId18" Type="http://schemas.openxmlformats.org/officeDocument/2006/relationships/hyperlink" Target="http://svetoch-opk.ru/dir/otkrytyj_urok/3" TargetMode="External"/><Relationship Id="rId26" Type="http://schemas.openxmlformats.org/officeDocument/2006/relationships/hyperlink" Target="http://www.religio.ru/" TargetMode="External"/><Relationship Id="rId39" Type="http://schemas.openxmlformats.org/officeDocument/2006/relationships/hyperlink" Target="http://petripavel.tomsk.ru/downloads/islam.doc" TargetMode="External"/><Relationship Id="rId21" Type="http://schemas.openxmlformats.org/officeDocument/2006/relationships/hyperlink" Target="http://www.dharmanet.org/" TargetMode="External"/><Relationship Id="rId34" Type="http://schemas.openxmlformats.org/officeDocument/2006/relationships/hyperlink" Target="http://www.diak-kuraev.livejournal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tor.ru/viewtopic.php?t=72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etodisty.ru/m/groups/files/nachalnaya_shkola?cat=520" TargetMode="External"/><Relationship Id="rId20" Type="http://schemas.openxmlformats.org/officeDocument/2006/relationships/hyperlink" Target="http://ccel.wheaton.edu/wwsb/" TargetMode="External"/><Relationship Id="rId29" Type="http://schemas.openxmlformats.org/officeDocument/2006/relationships/hyperlink" Target="http://www.openckass.ru" TargetMode="External"/><Relationship Id="rId41" Type="http://schemas.openxmlformats.org/officeDocument/2006/relationships/hyperlink" Target="http://petripavel.tomsk.ru/downloads/jew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mir.ru/osnovy-pravoslavnoj-kultury-&#8211;-polnyj-tekst-uchebnika" TargetMode="External"/><Relationship Id="rId11" Type="http://schemas.openxmlformats.org/officeDocument/2006/relationships/hyperlink" Target="http://www.prosv.ru/umk/ork/info.aspx?ob_no=20300" TargetMode="External"/><Relationship Id="rId24" Type="http://schemas.openxmlformats.org/officeDocument/2006/relationships/hyperlink" Target="http://www.rondtb.msk.ru" TargetMode="External"/><Relationship Id="rId32" Type="http://schemas.openxmlformats.org/officeDocument/2006/relationships/hyperlink" Target="http://www.russian-orthodox.church.org.ru" TargetMode="External"/><Relationship Id="rId37" Type="http://schemas.openxmlformats.org/officeDocument/2006/relationships/hyperlink" Target="http://petripavel.tomsk.ru/downloads/etika.doc" TargetMode="External"/><Relationship Id="rId40" Type="http://schemas.openxmlformats.org/officeDocument/2006/relationships/hyperlink" Target="http://petripavel.tomsk.ru/downloads/buddism.doc" TargetMode="External"/><Relationship Id="rId5" Type="http://schemas.openxmlformats.org/officeDocument/2006/relationships/hyperlink" Target="http://experiment-opk.pravolimp.ru/lessons" TargetMode="External"/><Relationship Id="rId15" Type="http://schemas.openxmlformats.org/officeDocument/2006/relationships/hyperlink" Target="http://www.k-istine.ru/base_faith/opk/opk_tev.htm" TargetMode="External"/><Relationship Id="rId23" Type="http://schemas.openxmlformats.org/officeDocument/2006/relationships/hyperlink" Target="http://wwwhti.umich.edu/relig/koran" TargetMode="External"/><Relationship Id="rId28" Type="http://schemas.openxmlformats.org/officeDocument/2006/relationships/hyperlink" Target="http://www.ork.va/" TargetMode="External"/><Relationship Id="rId36" Type="http://schemas.openxmlformats.org/officeDocument/2006/relationships/hyperlink" Target="http://petripavel.tomsk.ru/downloads/religions.doc" TargetMode="External"/><Relationship Id="rId10" Type="http://schemas.openxmlformats.org/officeDocument/2006/relationships/hyperlink" Target="http://www.prosv.ru/umk/ork/info.aspx?ob_no=20324" TargetMode="External"/><Relationship Id="rId19" Type="http://schemas.openxmlformats.org/officeDocument/2006/relationships/hyperlink" Target="http://www.cynet.com/Jesus/time.htm" TargetMode="External"/><Relationship Id="rId31" Type="http://schemas.openxmlformats.org/officeDocument/2006/relationships/hyperlink" Target="http://www.hristiansty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n-kulikova200.ucoz.ru/load/osnovy_pravoslavnoj_kultury/28" TargetMode="External"/><Relationship Id="rId14" Type="http://schemas.openxmlformats.org/officeDocument/2006/relationships/hyperlink" Target="http://ru.wikipedia.org/wiki/&#1054;&#1089;&#1085;&#1086;&#1074;&#1099;_&#1087;&#1088;&#1072;&#1074;&#1086;&#1089;&#1083;&#1072;&#1074;&#1085;&#1086;&#1081;_&#1082;&#1091;&#1083;&#1100;&#1090;&#1091;&#1088;&#1099;_(&#1091;&#1095;&#1077;&#1073;&#1085;&#1080;&#1082;_&#1050;&#1091;&#1088;&#1072;&#1077;&#1074;&#1072;" TargetMode="External"/><Relationship Id="rId22" Type="http://schemas.openxmlformats.org/officeDocument/2006/relationships/hyperlink" Target="http://www/islamcivil.ru" TargetMode="External"/><Relationship Id="rId27" Type="http://schemas.openxmlformats.org/officeDocument/2006/relationships/hyperlink" Target="http://www.ork&#1089;e.ru/official-dokuments" TargetMode="External"/><Relationship Id="rId30" Type="http://schemas.openxmlformats.org/officeDocument/2006/relationships/hyperlink" Target="http://ww.or.ru/" TargetMode="External"/><Relationship Id="rId35" Type="http://schemas.openxmlformats.org/officeDocument/2006/relationships/hyperlink" Target="http://standart.edu.ru/catalog.aspx?CatalogId=98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orthgymn.ru/op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.rus.ec/b/190122" TargetMode="External"/><Relationship Id="rId17" Type="http://schemas.openxmlformats.org/officeDocument/2006/relationships/hyperlink" Target="http://nsportal.ru/nachalnaya-shkola/raznoe/osnovy-pravoslavnoi-kultury-urok-ikona" TargetMode="External"/><Relationship Id="rId25" Type="http://schemas.openxmlformats.org/officeDocument/2006/relationships/hyperlink" Target="http://experiment-opk.pravolimp.ru/lesson" TargetMode="External"/><Relationship Id="rId33" Type="http://schemas.openxmlformats.org/officeDocument/2006/relationships/hyperlink" Target="http://www.kuraev.ru" TargetMode="External"/><Relationship Id="rId38" Type="http://schemas.openxmlformats.org/officeDocument/2006/relationships/hyperlink" Target="http://petripavel.tomsk.ru/downloads/pravoslav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2</cp:revision>
  <dcterms:created xsi:type="dcterms:W3CDTF">2014-06-04T08:48:00Z</dcterms:created>
  <dcterms:modified xsi:type="dcterms:W3CDTF">2014-06-04T08:50:00Z</dcterms:modified>
</cp:coreProperties>
</file>