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84" w:rsidRPr="00470864" w:rsidRDefault="00AC1C84" w:rsidP="00AC1C84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C1C84" w:rsidRPr="00470864" w:rsidRDefault="00AC1C84" w:rsidP="00AC1C8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984ED5F" wp14:editId="2B933CD7">
            <wp:simplePos x="0" y="0"/>
            <wp:positionH relativeFrom="margin">
              <wp:posOffset>1270</wp:posOffset>
            </wp:positionH>
            <wp:positionV relativeFrom="paragraph">
              <wp:posOffset>422910</wp:posOffset>
            </wp:positionV>
            <wp:extent cx="2083435" cy="2983865"/>
            <wp:effectExtent l="0" t="0" r="0" b="6985"/>
            <wp:wrapTopAndBottom/>
            <wp:docPr id="13" name="Рисунок 13" descr="WhatsApp Image 2021-12-08 at 18.35.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WhatsApp Image 2021-12-08 at 18.35.4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298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0864">
        <w:rPr>
          <w:rFonts w:ascii="Times New Roman" w:hAnsi="Times New Roman" w:cs="Times New Roman"/>
          <w:sz w:val="28"/>
          <w:szCs w:val="28"/>
        </w:rPr>
        <w:t>«Ассоциативные карты и кейсы к ним»</w:t>
      </w:r>
    </w:p>
    <w:p w:rsidR="00AC1C84" w:rsidRPr="00470864" w:rsidRDefault="00AC1C84" w:rsidP="00AC1C8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Описание:</w:t>
      </w:r>
      <w:r w:rsidRPr="00470864">
        <w:rPr>
          <w:rFonts w:ascii="Times New Roman" w:hAnsi="Times New Roman" w:cs="Times New Roman"/>
          <w:sz w:val="28"/>
          <w:szCs w:val="28"/>
        </w:rPr>
        <w:tab/>
      </w:r>
    </w:p>
    <w:p w:rsidR="00AC1C84" w:rsidRPr="00470864" w:rsidRDefault="00AC1C84" w:rsidP="00AC1C84">
      <w:pPr>
        <w:tabs>
          <w:tab w:val="left" w:pos="22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Проблема взаимоотношений между ребёнком и родителем в семьях, где родители в разводе. А опека над ребёнком предоставляется только одному из родителей. Ребёнок винит себя в разводе, чувствует одиночество, т.к. в большинстве случаев родитель старается устроить свою личную жизнь. Из-за того, что привычный быт разрушает, также возникают проблемы семейного характера: переезд, проблемы в школе, родитель неудачно пытается устроить семейную жизнь заново.</w:t>
      </w:r>
    </w:p>
    <w:p w:rsidR="00AC1C84" w:rsidRPr="00470864" w:rsidRDefault="00AC1C84" w:rsidP="00AC1C84">
      <w:pPr>
        <w:tabs>
          <w:tab w:val="left" w:pos="22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Кейс:</w:t>
      </w:r>
    </w:p>
    <w:p w:rsidR="00AC1C84" w:rsidRPr="00470864" w:rsidRDefault="00AC1C84" w:rsidP="00AC1C84">
      <w:pPr>
        <w:tabs>
          <w:tab w:val="left" w:pos="22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Как помочь ребёнку не чувствовать свою вину, пережить развод без критических изменений в поведении и других проблем?</w:t>
      </w:r>
    </w:p>
    <w:p w:rsidR="00AC1C84" w:rsidRPr="00470864" w:rsidRDefault="00AC1C84" w:rsidP="00AC1C84">
      <w:pPr>
        <w:tabs>
          <w:tab w:val="left" w:pos="22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Пути решения:</w:t>
      </w:r>
    </w:p>
    <w:p w:rsidR="00AC1C84" w:rsidRPr="00470864" w:rsidRDefault="00AC1C84" w:rsidP="00AC1C84">
      <w:pPr>
        <w:tabs>
          <w:tab w:val="left" w:pos="22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Дать возможность второму родителю видеться с ребёнком, не вычёркивать его из жизни.</w:t>
      </w:r>
    </w:p>
    <w:p w:rsidR="00AC1C84" w:rsidRPr="00470864" w:rsidRDefault="00AC1C84" w:rsidP="00AC1C84">
      <w:pPr>
        <w:tabs>
          <w:tab w:val="left" w:pos="22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Организовать походы к детскому психологу.</w:t>
      </w:r>
    </w:p>
    <w:p w:rsidR="00AC1C84" w:rsidRPr="00470864" w:rsidRDefault="00AC1C84" w:rsidP="00AC1C84">
      <w:pPr>
        <w:tabs>
          <w:tab w:val="left" w:pos="22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lastRenderedPageBreak/>
        <w:t>Дать ребёнку понять, что в разводе нет его вины и что родители любят его как прежде.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A91CA17" wp14:editId="5602A0DB">
            <wp:simplePos x="0" y="0"/>
            <wp:positionH relativeFrom="margin">
              <wp:posOffset>-47625</wp:posOffset>
            </wp:positionH>
            <wp:positionV relativeFrom="paragraph">
              <wp:posOffset>123825</wp:posOffset>
            </wp:positionV>
            <wp:extent cx="2171700" cy="3193415"/>
            <wp:effectExtent l="0" t="0" r="0" b="6985"/>
            <wp:wrapTight wrapText="bothSides">
              <wp:wrapPolygon edited="0">
                <wp:start x="0" y="0"/>
                <wp:lineTo x="0" y="21518"/>
                <wp:lineTo x="21411" y="21518"/>
                <wp:lineTo x="21411" y="0"/>
                <wp:lineTo x="0" y="0"/>
              </wp:wrapPolygon>
            </wp:wrapTight>
            <wp:docPr id="12" name="Рисунок 12" descr="WhatsApp Image 2021-12-08 at 18.35.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WhatsApp Image 2021-12-08 at 18.35.44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19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Маленький огонёк летит в корзинке на бумажных самолетиках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Ребёнок — огонёчек, он остался один в холодной и неизвестном, для него, мире, летя в непонятном правлении.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Кейс: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Как сделать так, чтобы огонь не погас?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 xml:space="preserve"> Пути решения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 xml:space="preserve">Скоро </w:t>
      </w:r>
      <w:proofErr w:type="spellStart"/>
      <w:r w:rsidRPr="00470864">
        <w:rPr>
          <w:rFonts w:ascii="Times New Roman" w:hAnsi="Times New Roman" w:cs="Times New Roman"/>
          <w:sz w:val="28"/>
          <w:szCs w:val="28"/>
        </w:rPr>
        <w:t>одиннадцатиклассникам</w:t>
      </w:r>
      <w:proofErr w:type="spellEnd"/>
      <w:r w:rsidRPr="00470864">
        <w:rPr>
          <w:rFonts w:ascii="Times New Roman" w:hAnsi="Times New Roman" w:cs="Times New Roman"/>
          <w:sz w:val="28"/>
          <w:szCs w:val="28"/>
        </w:rPr>
        <w:t xml:space="preserve"> поступать в университеты. Многие из них не знают куда поступать и на какое направление. Кто-то из нас думает сам, а кому-то уже сказали родители. Их выбор редко совпадает с желаниями детей.  Отсутствие самовыражения, собственного выбора и способов проявить себя заставляет огонь постепенно затухать. 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lastRenderedPageBreak/>
        <w:t xml:space="preserve">Чтобы это предотвратить, поддерживайте ребёнка, если он не согласен с вами, тактично направляйте его в нужное русло. 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DE1DCDB" wp14:editId="1CE29B99">
            <wp:simplePos x="0" y="0"/>
            <wp:positionH relativeFrom="column">
              <wp:posOffset>296545</wp:posOffset>
            </wp:positionH>
            <wp:positionV relativeFrom="paragraph">
              <wp:posOffset>9525</wp:posOffset>
            </wp:positionV>
            <wp:extent cx="2519680" cy="3539490"/>
            <wp:effectExtent l="0" t="0" r="0" b="3810"/>
            <wp:wrapNone/>
            <wp:docPr id="11" name="Рисунок 11" descr="WhatsApp Image 2021-12-08 at 18.35.4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WhatsApp Image 2021-12-08 at 18.35.43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53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Родитель несет на себе всех детей, старается не подвергать их трудностям и опасностям. Чрезмерная опека приводит к тому, что ребенок становится несамостоятельным. Ничего не умеет делать, не готов принимать решения.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Кейс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Как подготовить ребенка к самостоятельной жизни?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р</w:t>
      </w:r>
      <w:r w:rsidRPr="00470864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С детства нужно приучать детей к самостоятельности, распределяя обязанности по дому.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Научить ребенка принимать советы родителей.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Принимать ответственные решения с детства.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C77EE7C" wp14:editId="6004E3D6">
            <wp:simplePos x="0" y="0"/>
            <wp:positionH relativeFrom="column">
              <wp:posOffset>76200</wp:posOffset>
            </wp:positionH>
            <wp:positionV relativeFrom="paragraph">
              <wp:posOffset>1270</wp:posOffset>
            </wp:positionV>
            <wp:extent cx="2200910" cy="3328035"/>
            <wp:effectExtent l="0" t="0" r="8890" b="5715"/>
            <wp:wrapTopAndBottom/>
            <wp:docPr id="10" name="Рисунок 10" descr="WhatsApp Image 2021-12-08 at 18.35.43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WhatsApp Image 2021-12-08 at 18.35.43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332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Описание: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Танцующие мышки в платье девочки как олицетворение детской несбывшейся мечты.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Родители в большинстве случаев пытаются через своего ребёнка воплотить в жизнь свои детские желания или мечты, совсем забывая о его мнении, интересах и увлечениях. Проблема выбора жизненного пути ребёнка.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Кейс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1C8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 xml:space="preserve">Должны ли родители участвовать в жизненном/профессиональном выборе ребёнка? 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решения: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Научиться слышать своего ребёнка и разговаривать с ним.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lastRenderedPageBreak/>
        <w:t xml:space="preserve">Родители должны поддерживать ребёнка в его начинаниях, наставлять его на правильный путь, а не решать за него, лишая его мечты. 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Если ребёнок увлечён каким-то делом (рисование, танцы или наука), родители должны всячески поддерживать его, подсказывать ему профессии, связанные с данной сферой, а не воплощать в нем свои желания. Таким образом, каждый сможет заниматься тем, что ему нравится, и чувствовать себя счастливее!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36A56BF3" wp14:editId="032B0FA4">
            <wp:simplePos x="0" y="0"/>
            <wp:positionH relativeFrom="margin">
              <wp:posOffset>28575</wp:posOffset>
            </wp:positionH>
            <wp:positionV relativeFrom="paragraph">
              <wp:posOffset>9525</wp:posOffset>
            </wp:positionV>
            <wp:extent cx="2513965" cy="3706495"/>
            <wp:effectExtent l="0" t="0" r="635" b="8255"/>
            <wp:wrapTight wrapText="bothSides">
              <wp:wrapPolygon edited="0">
                <wp:start x="0" y="0"/>
                <wp:lineTo x="0" y="21537"/>
                <wp:lineTo x="21442" y="21537"/>
                <wp:lineTo x="21442" y="0"/>
                <wp:lineTo x="0" y="0"/>
              </wp:wrapPolygon>
            </wp:wrapTight>
            <wp:docPr id="9" name="Рисунок 9" descr="WhatsApp Image 2021-12-08 at 18.35.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WhatsApp Image 2021-12-08 at 18.35.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65" cy="370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Отец желает убежать от семейных проблем, от той ответственности, которая на нем за семью. Он бежит, но обязанности бегут за ним. От них не уйти…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Кейс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Как отцу справиться с ситуацией и выйти из эмоционального кризиса?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решения: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lastRenderedPageBreak/>
        <w:t>Необходимо обсудить все волнующие его моменты с детьми и супругой.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Попытаться найти компромисс для решения проблемы, постараться услышать каждого члена семьи.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Обратиться к специалистам.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603A932" wp14:editId="757EB9DB">
            <wp:simplePos x="0" y="0"/>
            <wp:positionH relativeFrom="column">
              <wp:posOffset>190500</wp:posOffset>
            </wp:positionH>
            <wp:positionV relativeFrom="paragraph">
              <wp:posOffset>9525</wp:posOffset>
            </wp:positionV>
            <wp:extent cx="2640330" cy="3933825"/>
            <wp:effectExtent l="0" t="0" r="7620" b="9525"/>
            <wp:wrapNone/>
            <wp:docPr id="8" name="Рисунок 8" descr="WhatsApp Image 2021-12-08 at 18.35.44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WhatsApp Image 2021-12-08 at 18.35.44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393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C8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Ребёнок живет в фантазиях, видит мир через розовые и не только очки.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Кейс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Как не потеряться ребёнку в своих фантазиях, как родителям вернуть его в реальность?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Пути решения: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Ребёнок должен быть готов к взрослой жизни.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lastRenderedPageBreak/>
        <w:t xml:space="preserve"> Рассказывайте ему о профессиях, которые знаете, ходите с ним на дни открытых дверей как в университеты, так и крупные офисы, как Сбербанк, например.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Родителям нужно показать, что в реальном мире много интересного: путешествуйте, ходите в театры и в кино, посещайте различные развивающие локации.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Обратитесь к специалисту, если не знаете, как поступить.</w:t>
      </w:r>
    </w:p>
    <w:p w:rsidR="00AC1C84" w:rsidRPr="00470864" w:rsidRDefault="00AC1C84" w:rsidP="00AC1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72E9" w:rsidRDefault="00AC1C84">
      <w:bookmarkStart w:id="0" w:name="_GoBack"/>
      <w:bookmarkEnd w:id="0"/>
    </w:p>
    <w:sectPr w:rsidR="00AA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84"/>
    <w:rsid w:val="00535BB7"/>
    <w:rsid w:val="005811FE"/>
    <w:rsid w:val="00AC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904B5-4379-4F7A-BD8E-838F73E1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OVKostina</dc:creator>
  <cp:keywords/>
  <dc:description/>
  <cp:lastModifiedBy>OVKostina</cp:lastModifiedBy>
  <cp:revision>1</cp:revision>
  <dcterms:created xsi:type="dcterms:W3CDTF">2022-04-19T02:44:00Z</dcterms:created>
  <dcterms:modified xsi:type="dcterms:W3CDTF">2022-04-19T02:44:00Z</dcterms:modified>
</cp:coreProperties>
</file>